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123" w:rsidRDefault="00CA5123" w:rsidP="00CA5123">
      <w:pPr>
        <w:spacing w:line="480" w:lineRule="auto"/>
        <w:jc w:val="center"/>
        <w:rPr>
          <w:rFonts w:ascii="Tahoma" w:hAnsi="Tahoma" w:cs="Tahoma"/>
          <w:b/>
          <w:sz w:val="28"/>
          <w:szCs w:val="28"/>
          <w:u w:val="single"/>
        </w:rPr>
      </w:pPr>
    </w:p>
    <w:p w:rsidR="005B4222" w:rsidRPr="00E351CC" w:rsidRDefault="00FF0478" w:rsidP="007965B2">
      <w:pPr>
        <w:spacing w:line="720" w:lineRule="auto"/>
        <w:jc w:val="center"/>
        <w:rPr>
          <w:rFonts w:ascii="Tahoma" w:hAnsi="Tahoma" w:cs="Tahoma"/>
          <w:b/>
          <w:sz w:val="28"/>
          <w:szCs w:val="28"/>
        </w:rPr>
      </w:pPr>
      <w:r w:rsidRPr="00E351CC">
        <w:rPr>
          <w:rFonts w:ascii="Tahoma" w:hAnsi="Tahoma" w:cs="Tahoma"/>
          <w:b/>
          <w:sz w:val="28"/>
          <w:szCs w:val="28"/>
        </w:rPr>
        <w:t>ELENCO CODICI UFFICI AGENZIA ENTRATE</w:t>
      </w:r>
    </w:p>
    <w:tbl>
      <w:tblPr>
        <w:tblStyle w:val="Grigliatabella"/>
        <w:tblW w:w="0" w:type="auto"/>
        <w:tblLook w:val="04A0"/>
      </w:tblPr>
      <w:tblGrid>
        <w:gridCol w:w="1668"/>
        <w:gridCol w:w="8110"/>
      </w:tblGrid>
      <w:tr w:rsidR="00861C76" w:rsidRPr="00A63FCA" w:rsidTr="00861C76">
        <w:trPr>
          <w:trHeight w:val="671"/>
        </w:trPr>
        <w:tc>
          <w:tcPr>
            <w:tcW w:w="1668" w:type="dxa"/>
            <w:vAlign w:val="center"/>
          </w:tcPr>
          <w:p w:rsidR="00861C76" w:rsidRPr="00862331" w:rsidRDefault="00861C76" w:rsidP="00861C76">
            <w:pPr>
              <w:jc w:val="center"/>
              <w:rPr>
                <w:rFonts w:ascii="Tahoma" w:hAnsi="Tahoma" w:cs="Tahoma"/>
                <w:b/>
                <w:sz w:val="24"/>
                <w:szCs w:val="24"/>
              </w:rPr>
            </w:pPr>
            <w:r w:rsidRPr="00FF0478">
              <w:rPr>
                <w:rFonts w:ascii="Tahoma" w:hAnsi="Tahoma" w:cs="Tahoma"/>
                <w:b/>
              </w:rPr>
              <w:t>Codice</w:t>
            </w:r>
          </w:p>
        </w:tc>
        <w:tc>
          <w:tcPr>
            <w:tcW w:w="8110" w:type="dxa"/>
            <w:vAlign w:val="center"/>
          </w:tcPr>
          <w:p w:rsidR="00861C76" w:rsidRPr="00862331" w:rsidRDefault="00861C76" w:rsidP="00861C76">
            <w:pPr>
              <w:rPr>
                <w:rFonts w:ascii="Tahoma" w:hAnsi="Tahoma" w:cs="Tahoma"/>
                <w:b/>
                <w:sz w:val="24"/>
                <w:szCs w:val="24"/>
              </w:rPr>
            </w:pPr>
            <w:r w:rsidRPr="00862331">
              <w:rPr>
                <w:rFonts w:ascii="Tahoma" w:hAnsi="Tahoma" w:cs="Tahoma"/>
                <w:b/>
                <w:sz w:val="24"/>
                <w:szCs w:val="24"/>
              </w:rPr>
              <w:t>PROVINCIA DI PERUGIA</w:t>
            </w:r>
          </w:p>
        </w:tc>
      </w:tr>
      <w:tr w:rsidR="00861C76" w:rsidTr="00861C76">
        <w:trPr>
          <w:trHeight w:val="1754"/>
        </w:trPr>
        <w:tc>
          <w:tcPr>
            <w:tcW w:w="1668" w:type="dxa"/>
            <w:vAlign w:val="center"/>
          </w:tcPr>
          <w:p w:rsidR="00861C76" w:rsidRPr="00FF0478" w:rsidRDefault="00861C76" w:rsidP="00861C76">
            <w:pPr>
              <w:jc w:val="center"/>
              <w:rPr>
                <w:rFonts w:ascii="Tahoma" w:hAnsi="Tahoma" w:cs="Tahoma"/>
                <w:b/>
              </w:rPr>
            </w:pPr>
            <w:r>
              <w:rPr>
                <w:rFonts w:ascii="Tahoma" w:hAnsi="Tahoma" w:cs="Tahoma"/>
                <w:b/>
              </w:rPr>
              <w:t>T</w:t>
            </w:r>
            <w:r w:rsidRPr="00FF0478">
              <w:rPr>
                <w:rFonts w:ascii="Tahoma" w:hAnsi="Tahoma" w:cs="Tahoma"/>
                <w:b/>
              </w:rPr>
              <w:t>3H</w:t>
            </w:r>
          </w:p>
        </w:tc>
        <w:tc>
          <w:tcPr>
            <w:tcW w:w="8110" w:type="dxa"/>
            <w:vAlign w:val="center"/>
          </w:tcPr>
          <w:p w:rsidR="00861C76" w:rsidRPr="00CA5123" w:rsidRDefault="00861C76" w:rsidP="00862331">
            <w:pPr>
              <w:spacing w:line="276" w:lineRule="auto"/>
              <w:jc w:val="both"/>
              <w:rPr>
                <w:rFonts w:ascii="Tahoma" w:hAnsi="Tahoma" w:cs="Tahoma"/>
                <w:u w:val="single"/>
              </w:rPr>
            </w:pPr>
            <w:r w:rsidRPr="00CA5123">
              <w:rPr>
                <w:rFonts w:ascii="Tahoma" w:hAnsi="Tahoma" w:cs="Tahoma"/>
                <w:b/>
                <w:u w:val="single"/>
              </w:rPr>
              <w:t>Ufficio territoriale di Perugia</w:t>
            </w:r>
          </w:p>
          <w:p w:rsidR="00861C76" w:rsidRPr="00FF0478" w:rsidRDefault="00861C76" w:rsidP="00862331">
            <w:pPr>
              <w:spacing w:line="276" w:lineRule="auto"/>
              <w:jc w:val="both"/>
              <w:rPr>
                <w:rFonts w:ascii="Tahoma" w:hAnsi="Tahoma" w:cs="Tahoma"/>
                <w:b/>
              </w:rPr>
            </w:pPr>
            <w:r>
              <w:rPr>
                <w:rFonts w:ascii="Tahoma" w:hAnsi="Tahoma" w:cs="Tahoma"/>
              </w:rPr>
              <w:t xml:space="preserve">Assisi, Bastia Umbra, </w:t>
            </w:r>
            <w:r w:rsidR="000E523E">
              <w:rPr>
                <w:rFonts w:ascii="Tahoma" w:hAnsi="Tahoma" w:cs="Tahoma"/>
              </w:rPr>
              <w:t>Bettona, Castiglione del Lago, C</w:t>
            </w:r>
            <w:r>
              <w:rPr>
                <w:rFonts w:ascii="Tahoma" w:hAnsi="Tahoma" w:cs="Tahoma"/>
              </w:rPr>
              <w:t>ittà della Pieve, Collazzone, Corciano, Deruta, Fratta Todina, Lisciano Niccone, Magione, Marsciano, Massa Martana, Monte Castello di Vibio, Paciano, Panicale, Passignano sul Trasimeno, Perugia, Piegaro, Todi, Torgiano, Tuoro sul Trasimeno, Valfabbrica</w:t>
            </w:r>
          </w:p>
        </w:tc>
      </w:tr>
      <w:tr w:rsidR="00CA5123" w:rsidRPr="00FF0478" w:rsidTr="00CA5123">
        <w:trPr>
          <w:trHeight w:val="1074"/>
        </w:trPr>
        <w:tc>
          <w:tcPr>
            <w:tcW w:w="1668" w:type="dxa"/>
            <w:vAlign w:val="center"/>
          </w:tcPr>
          <w:p w:rsidR="00CA5123" w:rsidRPr="00FF0478" w:rsidRDefault="00CA5123" w:rsidP="00FF0478">
            <w:pPr>
              <w:jc w:val="center"/>
              <w:rPr>
                <w:rFonts w:ascii="Tahoma" w:hAnsi="Tahoma" w:cs="Tahoma"/>
                <w:b/>
              </w:rPr>
            </w:pPr>
            <w:r>
              <w:rPr>
                <w:rFonts w:ascii="Tahoma" w:hAnsi="Tahoma" w:cs="Tahoma"/>
                <w:b/>
              </w:rPr>
              <w:t>T3D</w:t>
            </w:r>
          </w:p>
        </w:tc>
        <w:tc>
          <w:tcPr>
            <w:tcW w:w="8110" w:type="dxa"/>
            <w:vAlign w:val="center"/>
          </w:tcPr>
          <w:p w:rsidR="00CA5123" w:rsidRPr="00CA5123" w:rsidRDefault="00CA5123" w:rsidP="00862331">
            <w:pPr>
              <w:spacing w:line="276" w:lineRule="auto"/>
              <w:jc w:val="both"/>
              <w:rPr>
                <w:rFonts w:ascii="Tahoma" w:hAnsi="Tahoma" w:cs="Tahoma"/>
                <w:u w:val="single"/>
              </w:rPr>
            </w:pPr>
            <w:r w:rsidRPr="00CA5123">
              <w:rPr>
                <w:rFonts w:ascii="Tahoma" w:hAnsi="Tahoma" w:cs="Tahoma"/>
                <w:b/>
                <w:u w:val="single"/>
              </w:rPr>
              <w:t>Ufficio territoriale di Città di Castello</w:t>
            </w:r>
          </w:p>
          <w:p w:rsidR="00CA5123" w:rsidRPr="00FF0478" w:rsidRDefault="00CA5123" w:rsidP="00862331">
            <w:pPr>
              <w:spacing w:line="276" w:lineRule="auto"/>
              <w:jc w:val="both"/>
              <w:rPr>
                <w:rFonts w:ascii="Tahoma" w:hAnsi="Tahoma" w:cs="Tahoma"/>
                <w:b/>
              </w:rPr>
            </w:pPr>
            <w:r>
              <w:rPr>
                <w:rFonts w:ascii="Tahoma" w:hAnsi="Tahoma" w:cs="Tahoma"/>
              </w:rPr>
              <w:t>Citerna, Città di Castello, Monte Santa Maria Tiberina, Montone, San Giustino, Umbertide</w:t>
            </w:r>
          </w:p>
        </w:tc>
      </w:tr>
      <w:tr w:rsidR="00CA5123" w:rsidRPr="00FF0478" w:rsidTr="00CA5123">
        <w:trPr>
          <w:trHeight w:val="976"/>
        </w:trPr>
        <w:tc>
          <w:tcPr>
            <w:tcW w:w="1668" w:type="dxa"/>
            <w:vAlign w:val="center"/>
          </w:tcPr>
          <w:p w:rsidR="00CA5123" w:rsidRPr="00FF0478" w:rsidRDefault="00CA5123" w:rsidP="00FF0478">
            <w:pPr>
              <w:jc w:val="center"/>
              <w:rPr>
                <w:rFonts w:ascii="Tahoma" w:hAnsi="Tahoma" w:cs="Tahoma"/>
                <w:b/>
              </w:rPr>
            </w:pPr>
            <w:r>
              <w:rPr>
                <w:rFonts w:ascii="Tahoma" w:hAnsi="Tahoma" w:cs="Tahoma"/>
                <w:b/>
              </w:rPr>
              <w:t>T3E</w:t>
            </w:r>
          </w:p>
        </w:tc>
        <w:tc>
          <w:tcPr>
            <w:tcW w:w="8110" w:type="dxa"/>
            <w:vAlign w:val="center"/>
          </w:tcPr>
          <w:p w:rsidR="00CA5123" w:rsidRPr="00CA5123" w:rsidRDefault="00CA5123" w:rsidP="00A63FCA">
            <w:pPr>
              <w:rPr>
                <w:rFonts w:ascii="Tahoma" w:hAnsi="Tahoma" w:cs="Tahoma"/>
                <w:b/>
                <w:u w:val="single"/>
              </w:rPr>
            </w:pPr>
            <w:r w:rsidRPr="00CA5123">
              <w:rPr>
                <w:rFonts w:ascii="Tahoma" w:hAnsi="Tahoma" w:cs="Tahoma"/>
                <w:b/>
                <w:u w:val="single"/>
              </w:rPr>
              <w:t>Ufficio territoriale di Foligno</w:t>
            </w:r>
          </w:p>
          <w:p w:rsidR="00CA5123" w:rsidRPr="00FF0478" w:rsidRDefault="00CA5123" w:rsidP="00862331">
            <w:pPr>
              <w:spacing w:line="276" w:lineRule="auto"/>
              <w:jc w:val="both"/>
              <w:rPr>
                <w:rFonts w:ascii="Tahoma" w:hAnsi="Tahoma" w:cs="Tahoma"/>
                <w:b/>
              </w:rPr>
            </w:pPr>
            <w:r>
              <w:rPr>
                <w:rFonts w:ascii="Tahoma" w:hAnsi="Tahoma" w:cs="Tahoma"/>
              </w:rPr>
              <w:t>Bevagna, Cannara, Foligno, Giano dell’Umbria, Gualdo Cattaneo, Montefalco, Spello, Trevi, Valtopina</w:t>
            </w:r>
          </w:p>
        </w:tc>
      </w:tr>
      <w:tr w:rsidR="00CA5123" w:rsidRPr="00FF0478" w:rsidTr="00CA5123">
        <w:trPr>
          <w:trHeight w:val="977"/>
        </w:trPr>
        <w:tc>
          <w:tcPr>
            <w:tcW w:w="1668" w:type="dxa"/>
            <w:vAlign w:val="center"/>
          </w:tcPr>
          <w:p w:rsidR="00CA5123" w:rsidRPr="00FF0478" w:rsidRDefault="00CA5123" w:rsidP="00FF0478">
            <w:pPr>
              <w:jc w:val="center"/>
              <w:rPr>
                <w:rFonts w:ascii="Tahoma" w:hAnsi="Tahoma" w:cs="Tahoma"/>
                <w:b/>
              </w:rPr>
            </w:pPr>
            <w:r>
              <w:rPr>
                <w:rFonts w:ascii="Tahoma" w:hAnsi="Tahoma" w:cs="Tahoma"/>
                <w:b/>
              </w:rPr>
              <w:t>T3F</w:t>
            </w:r>
          </w:p>
        </w:tc>
        <w:tc>
          <w:tcPr>
            <w:tcW w:w="8110" w:type="dxa"/>
            <w:vAlign w:val="center"/>
          </w:tcPr>
          <w:p w:rsidR="00CA5123" w:rsidRPr="00CA5123" w:rsidRDefault="00CA5123" w:rsidP="00A63FCA">
            <w:pPr>
              <w:rPr>
                <w:rFonts w:ascii="Tahoma" w:hAnsi="Tahoma" w:cs="Tahoma"/>
                <w:b/>
                <w:u w:val="single"/>
              </w:rPr>
            </w:pPr>
            <w:r w:rsidRPr="00CA5123">
              <w:rPr>
                <w:rFonts w:ascii="Tahoma" w:hAnsi="Tahoma" w:cs="Tahoma"/>
                <w:b/>
                <w:u w:val="single"/>
              </w:rPr>
              <w:t>Ufficio territoriale di Gualdo Tadino</w:t>
            </w:r>
          </w:p>
          <w:p w:rsidR="00CA5123" w:rsidRPr="00FF0478" w:rsidRDefault="000E523E" w:rsidP="00862331">
            <w:pPr>
              <w:spacing w:line="276" w:lineRule="auto"/>
              <w:jc w:val="both"/>
              <w:rPr>
                <w:rFonts w:ascii="Tahoma" w:hAnsi="Tahoma" w:cs="Tahoma"/>
                <w:b/>
              </w:rPr>
            </w:pPr>
            <w:r>
              <w:rPr>
                <w:rFonts w:ascii="Tahoma" w:hAnsi="Tahoma" w:cs="Tahoma"/>
              </w:rPr>
              <w:t>Costacciaro, Fossato di Vico, G</w:t>
            </w:r>
            <w:r w:rsidR="00CA5123">
              <w:rPr>
                <w:rFonts w:ascii="Tahoma" w:hAnsi="Tahoma" w:cs="Tahoma"/>
              </w:rPr>
              <w:t>ualdo Tadino, Gubbio, Nocera Umbra, Pietralunga, Scheggia e Pascelupo, Sigillo</w:t>
            </w:r>
          </w:p>
        </w:tc>
      </w:tr>
      <w:tr w:rsidR="00CA5123" w:rsidRPr="00FF0478" w:rsidTr="00B53B2A">
        <w:trPr>
          <w:trHeight w:val="1356"/>
        </w:trPr>
        <w:tc>
          <w:tcPr>
            <w:tcW w:w="1668" w:type="dxa"/>
            <w:vAlign w:val="center"/>
          </w:tcPr>
          <w:p w:rsidR="00CA5123" w:rsidRPr="00FF0478" w:rsidRDefault="00CA5123" w:rsidP="00A63FCA">
            <w:pPr>
              <w:jc w:val="center"/>
              <w:rPr>
                <w:rFonts w:ascii="Tahoma" w:hAnsi="Tahoma" w:cs="Tahoma"/>
                <w:b/>
              </w:rPr>
            </w:pPr>
            <w:r>
              <w:rPr>
                <w:rFonts w:ascii="Tahoma" w:hAnsi="Tahoma" w:cs="Tahoma"/>
                <w:b/>
              </w:rPr>
              <w:t>T3J</w:t>
            </w:r>
          </w:p>
        </w:tc>
        <w:tc>
          <w:tcPr>
            <w:tcW w:w="8110" w:type="dxa"/>
            <w:vAlign w:val="center"/>
          </w:tcPr>
          <w:p w:rsidR="00CA5123" w:rsidRPr="00CA5123" w:rsidRDefault="00CA5123" w:rsidP="00A63FCA">
            <w:pPr>
              <w:rPr>
                <w:rFonts w:ascii="Tahoma" w:hAnsi="Tahoma" w:cs="Tahoma"/>
                <w:b/>
                <w:u w:val="single"/>
              </w:rPr>
            </w:pPr>
            <w:r w:rsidRPr="00CA5123">
              <w:rPr>
                <w:rFonts w:ascii="Tahoma" w:hAnsi="Tahoma" w:cs="Tahoma"/>
                <w:b/>
                <w:u w:val="single"/>
              </w:rPr>
              <w:t>Ufficio territoriale di Spoleto</w:t>
            </w:r>
          </w:p>
          <w:p w:rsidR="00CA5123" w:rsidRPr="00FF0478" w:rsidRDefault="00CA5123" w:rsidP="00862331">
            <w:pPr>
              <w:spacing w:line="276" w:lineRule="auto"/>
              <w:jc w:val="both"/>
              <w:rPr>
                <w:rFonts w:ascii="Tahoma" w:hAnsi="Tahoma" w:cs="Tahoma"/>
                <w:b/>
              </w:rPr>
            </w:pPr>
            <w:r>
              <w:rPr>
                <w:rFonts w:ascii="Tahoma" w:hAnsi="Tahoma" w:cs="Tahoma"/>
              </w:rPr>
              <w:t>Campello sul Clitunno, Cascia, Castel Ritaldi, Cerreto di Spoleto, Monteleone di Spoleto, Norcia, Poggiodomo, Preci, Sant’Anatolia di Narco, Scheggino, Sellano, Spoleto, Vallo di Nera</w:t>
            </w:r>
          </w:p>
        </w:tc>
      </w:tr>
      <w:tr w:rsidR="00A63FCA" w:rsidRPr="00A63FCA" w:rsidTr="00A63FCA">
        <w:trPr>
          <w:trHeight w:val="391"/>
        </w:trPr>
        <w:tc>
          <w:tcPr>
            <w:tcW w:w="9778" w:type="dxa"/>
            <w:gridSpan w:val="2"/>
            <w:tcBorders>
              <w:top w:val="single" w:sz="4" w:space="0" w:color="auto"/>
              <w:left w:val="nil"/>
              <w:bottom w:val="nil"/>
              <w:right w:val="nil"/>
            </w:tcBorders>
            <w:vAlign w:val="center"/>
          </w:tcPr>
          <w:p w:rsidR="00A63FCA" w:rsidRDefault="00A63FCA" w:rsidP="00FA3C93">
            <w:pPr>
              <w:jc w:val="center"/>
              <w:rPr>
                <w:rFonts w:ascii="Tahoma" w:hAnsi="Tahoma" w:cs="Tahoma"/>
                <w:sz w:val="24"/>
                <w:szCs w:val="24"/>
              </w:rPr>
            </w:pPr>
          </w:p>
        </w:tc>
      </w:tr>
      <w:tr w:rsidR="00A63FCA" w:rsidRPr="00A63FCA" w:rsidTr="00A63FCA">
        <w:trPr>
          <w:trHeight w:val="391"/>
        </w:trPr>
        <w:tc>
          <w:tcPr>
            <w:tcW w:w="9778" w:type="dxa"/>
            <w:gridSpan w:val="2"/>
            <w:tcBorders>
              <w:top w:val="nil"/>
              <w:left w:val="nil"/>
              <w:bottom w:val="single" w:sz="4" w:space="0" w:color="auto"/>
              <w:right w:val="nil"/>
            </w:tcBorders>
            <w:vAlign w:val="center"/>
          </w:tcPr>
          <w:p w:rsidR="00A63FCA" w:rsidRDefault="00A63FCA" w:rsidP="00FA3C93">
            <w:pPr>
              <w:jc w:val="center"/>
              <w:rPr>
                <w:rFonts w:ascii="Tahoma" w:hAnsi="Tahoma" w:cs="Tahoma"/>
                <w:sz w:val="24"/>
                <w:szCs w:val="24"/>
              </w:rPr>
            </w:pPr>
          </w:p>
          <w:p w:rsidR="00CA5123" w:rsidRDefault="00CA5123" w:rsidP="00FA3C93">
            <w:pPr>
              <w:jc w:val="center"/>
              <w:rPr>
                <w:rFonts w:ascii="Tahoma" w:hAnsi="Tahoma" w:cs="Tahoma"/>
                <w:sz w:val="24"/>
                <w:szCs w:val="24"/>
              </w:rPr>
            </w:pPr>
          </w:p>
        </w:tc>
      </w:tr>
      <w:tr w:rsidR="00861C76" w:rsidRPr="00A63FCA" w:rsidTr="00861C76">
        <w:trPr>
          <w:trHeight w:val="653"/>
        </w:trPr>
        <w:tc>
          <w:tcPr>
            <w:tcW w:w="1668" w:type="dxa"/>
            <w:tcBorders>
              <w:top w:val="single" w:sz="4" w:space="0" w:color="auto"/>
            </w:tcBorders>
            <w:vAlign w:val="center"/>
          </w:tcPr>
          <w:p w:rsidR="00861C76" w:rsidRPr="00862331" w:rsidRDefault="00861C76" w:rsidP="00FA3C93">
            <w:pPr>
              <w:jc w:val="center"/>
              <w:rPr>
                <w:rFonts w:ascii="Tahoma" w:hAnsi="Tahoma" w:cs="Tahoma"/>
                <w:b/>
                <w:sz w:val="24"/>
                <w:szCs w:val="24"/>
              </w:rPr>
            </w:pPr>
            <w:r w:rsidRPr="00FF0478">
              <w:rPr>
                <w:rFonts w:ascii="Tahoma" w:hAnsi="Tahoma" w:cs="Tahoma"/>
                <w:b/>
              </w:rPr>
              <w:t>Codice</w:t>
            </w:r>
          </w:p>
        </w:tc>
        <w:tc>
          <w:tcPr>
            <w:tcW w:w="8110" w:type="dxa"/>
            <w:tcBorders>
              <w:top w:val="single" w:sz="4" w:space="0" w:color="auto"/>
            </w:tcBorders>
            <w:vAlign w:val="center"/>
          </w:tcPr>
          <w:p w:rsidR="00861C76" w:rsidRPr="00862331" w:rsidRDefault="00861C76" w:rsidP="00861C76">
            <w:pPr>
              <w:rPr>
                <w:rFonts w:ascii="Tahoma" w:hAnsi="Tahoma" w:cs="Tahoma"/>
                <w:b/>
                <w:sz w:val="24"/>
                <w:szCs w:val="24"/>
              </w:rPr>
            </w:pPr>
            <w:r w:rsidRPr="00862331">
              <w:rPr>
                <w:rFonts w:ascii="Tahoma" w:hAnsi="Tahoma" w:cs="Tahoma"/>
                <w:b/>
                <w:sz w:val="24"/>
                <w:szCs w:val="24"/>
              </w:rPr>
              <w:t>PROVINCIA DI TERNI</w:t>
            </w:r>
          </w:p>
        </w:tc>
      </w:tr>
      <w:tr w:rsidR="00861C76" w:rsidRPr="00FF0478" w:rsidTr="00B57758">
        <w:trPr>
          <w:trHeight w:val="1711"/>
        </w:trPr>
        <w:tc>
          <w:tcPr>
            <w:tcW w:w="1668" w:type="dxa"/>
            <w:vAlign w:val="center"/>
          </w:tcPr>
          <w:p w:rsidR="00861C76" w:rsidRPr="00FF0478" w:rsidRDefault="00861C76" w:rsidP="00A63FCA">
            <w:pPr>
              <w:jc w:val="center"/>
              <w:rPr>
                <w:rFonts w:ascii="Tahoma" w:hAnsi="Tahoma" w:cs="Tahoma"/>
                <w:b/>
              </w:rPr>
            </w:pPr>
            <w:r>
              <w:rPr>
                <w:rFonts w:ascii="Tahoma" w:hAnsi="Tahoma" w:cs="Tahoma"/>
                <w:b/>
              </w:rPr>
              <w:t>T3K</w:t>
            </w:r>
          </w:p>
        </w:tc>
        <w:tc>
          <w:tcPr>
            <w:tcW w:w="8110" w:type="dxa"/>
            <w:vAlign w:val="center"/>
          </w:tcPr>
          <w:p w:rsidR="00861C76" w:rsidRPr="00CA5123" w:rsidRDefault="00861C76" w:rsidP="00862331">
            <w:pPr>
              <w:rPr>
                <w:rFonts w:ascii="Tahoma" w:hAnsi="Tahoma" w:cs="Tahoma"/>
                <w:b/>
                <w:u w:val="single"/>
              </w:rPr>
            </w:pPr>
            <w:r w:rsidRPr="00CA5123">
              <w:rPr>
                <w:rFonts w:ascii="Tahoma" w:hAnsi="Tahoma" w:cs="Tahoma"/>
                <w:b/>
                <w:u w:val="single"/>
              </w:rPr>
              <w:t xml:space="preserve">Ufficio territoriale di Terni </w:t>
            </w:r>
          </w:p>
          <w:p w:rsidR="00861C76" w:rsidRPr="00FF0478" w:rsidRDefault="00861C76" w:rsidP="00862331">
            <w:pPr>
              <w:spacing w:line="276" w:lineRule="auto"/>
              <w:jc w:val="both"/>
              <w:rPr>
                <w:rFonts w:ascii="Tahoma" w:hAnsi="Tahoma" w:cs="Tahoma"/>
                <w:b/>
              </w:rPr>
            </w:pPr>
            <w:r>
              <w:rPr>
                <w:rFonts w:ascii="Tahoma" w:hAnsi="Tahoma" w:cs="Tahoma"/>
              </w:rPr>
              <w:t>Acquasparta, Alviano, Amelia, Arrone, Attigliano, Avigliano Umbro, Calvi dell’Umbria, Ferentillo, Giove, Guardea, Lugnano in Teverina, Montecastrilli, Mon</w:t>
            </w:r>
            <w:r w:rsidR="000E523E">
              <w:rPr>
                <w:rFonts w:ascii="Tahoma" w:hAnsi="Tahoma" w:cs="Tahoma"/>
              </w:rPr>
              <w:t>tefranco, Narni, Otricoli, Penn</w:t>
            </w:r>
            <w:r>
              <w:rPr>
                <w:rFonts w:ascii="Tahoma" w:hAnsi="Tahoma" w:cs="Tahoma"/>
              </w:rPr>
              <w:t>a in Teverina, Polino, San Gemini, Stroncone, Terni</w:t>
            </w:r>
          </w:p>
        </w:tc>
      </w:tr>
      <w:tr w:rsidR="00CA5123" w:rsidRPr="00FF0478" w:rsidTr="00CA5123">
        <w:trPr>
          <w:trHeight w:val="1052"/>
        </w:trPr>
        <w:tc>
          <w:tcPr>
            <w:tcW w:w="1668" w:type="dxa"/>
            <w:vAlign w:val="center"/>
          </w:tcPr>
          <w:p w:rsidR="00CA5123" w:rsidRPr="00FF0478" w:rsidRDefault="00CA5123" w:rsidP="00862331">
            <w:pPr>
              <w:jc w:val="center"/>
              <w:rPr>
                <w:rFonts w:ascii="Tahoma" w:hAnsi="Tahoma" w:cs="Tahoma"/>
                <w:b/>
              </w:rPr>
            </w:pPr>
          </w:p>
          <w:p w:rsidR="00CA5123" w:rsidRPr="00FF0478" w:rsidRDefault="00CA5123" w:rsidP="00A63FCA">
            <w:pPr>
              <w:jc w:val="center"/>
              <w:rPr>
                <w:rFonts w:ascii="Tahoma" w:hAnsi="Tahoma" w:cs="Tahoma"/>
                <w:b/>
              </w:rPr>
            </w:pPr>
            <w:r>
              <w:rPr>
                <w:rFonts w:ascii="Tahoma" w:hAnsi="Tahoma" w:cs="Tahoma"/>
                <w:b/>
              </w:rPr>
              <w:t>T3G</w:t>
            </w:r>
          </w:p>
        </w:tc>
        <w:tc>
          <w:tcPr>
            <w:tcW w:w="8110" w:type="dxa"/>
            <w:vAlign w:val="center"/>
          </w:tcPr>
          <w:p w:rsidR="00CA5123" w:rsidRPr="00CA5123" w:rsidRDefault="00CA5123" w:rsidP="00862331">
            <w:pPr>
              <w:rPr>
                <w:rFonts w:ascii="Tahoma" w:hAnsi="Tahoma" w:cs="Tahoma"/>
                <w:b/>
                <w:u w:val="single"/>
              </w:rPr>
            </w:pPr>
            <w:r w:rsidRPr="00CA5123">
              <w:rPr>
                <w:rFonts w:ascii="Tahoma" w:hAnsi="Tahoma" w:cs="Tahoma"/>
                <w:b/>
                <w:u w:val="single"/>
              </w:rPr>
              <w:t>Ufficio territoriale di Orvieto</w:t>
            </w:r>
          </w:p>
          <w:p w:rsidR="00CA5123" w:rsidRPr="00FF0478" w:rsidRDefault="00CA5123" w:rsidP="00862331">
            <w:pPr>
              <w:spacing w:line="276" w:lineRule="auto"/>
              <w:jc w:val="both"/>
              <w:rPr>
                <w:rFonts w:ascii="Tahoma" w:hAnsi="Tahoma" w:cs="Tahoma"/>
                <w:b/>
              </w:rPr>
            </w:pPr>
            <w:r>
              <w:rPr>
                <w:rFonts w:ascii="Tahoma" w:hAnsi="Tahoma" w:cs="Tahoma"/>
              </w:rPr>
              <w:t>Allerona, Baschi, Castel Giorgio, Castel Viscardo, Fabro, Ficulle, Montecchio, Montegabbione, Monteleone d’Orvieto, Orvieto, Parrano, Porano, San Venanzo</w:t>
            </w:r>
          </w:p>
        </w:tc>
      </w:tr>
    </w:tbl>
    <w:p w:rsidR="00FF0478" w:rsidRPr="00FF0478" w:rsidRDefault="00FF0478" w:rsidP="00FF0478">
      <w:pPr>
        <w:jc w:val="center"/>
        <w:rPr>
          <w:rFonts w:ascii="Tahoma" w:hAnsi="Tahoma" w:cs="Tahoma"/>
          <w:sz w:val="28"/>
          <w:szCs w:val="28"/>
        </w:rPr>
      </w:pPr>
    </w:p>
    <w:sectPr w:rsidR="00FF0478" w:rsidRPr="00FF0478" w:rsidSect="007965B2">
      <w:headerReference w:type="even" r:id="rId6"/>
      <w:headerReference w:type="default" r:id="rId7"/>
      <w:footerReference w:type="even" r:id="rId8"/>
      <w:footerReference w:type="default" r:id="rId9"/>
      <w:headerReference w:type="first" r:id="rId10"/>
      <w:footerReference w:type="first" r:id="rId11"/>
      <w:pgSz w:w="11906" w:h="16838"/>
      <w:pgMar w:top="56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2B4" w:rsidRDefault="008422B4" w:rsidP="008422B4">
      <w:pPr>
        <w:spacing w:after="0" w:line="240" w:lineRule="auto"/>
      </w:pPr>
      <w:r>
        <w:separator/>
      </w:r>
    </w:p>
  </w:endnote>
  <w:endnote w:type="continuationSeparator" w:id="0">
    <w:p w:rsidR="008422B4" w:rsidRDefault="008422B4" w:rsidP="008422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B4" w:rsidRDefault="008422B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B4" w:rsidRPr="00493B69" w:rsidRDefault="008422B4">
    <w:pPr>
      <w:pStyle w:val="Pidipagina"/>
      <w:rPr>
        <w:rFonts w:ascii="Tahoma" w:hAnsi="Tahoma" w:cs="Tahoma"/>
        <w:i/>
        <w:sz w:val="16"/>
        <w:szCs w:val="16"/>
      </w:rPr>
    </w:pPr>
    <w:r w:rsidRPr="00493B69">
      <w:rPr>
        <w:rFonts w:ascii="Tahoma" w:hAnsi="Tahoma" w:cs="Tahoma"/>
        <w:i/>
        <w:sz w:val="16"/>
        <w:szCs w:val="16"/>
      </w:rPr>
      <w:t>elenco codici uffici Agenzia Entrate</w:t>
    </w:r>
    <w:bookmarkStart w:id="0" w:name="_GoBack"/>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B4" w:rsidRDefault="008422B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2B4" w:rsidRDefault="008422B4" w:rsidP="008422B4">
      <w:pPr>
        <w:spacing w:after="0" w:line="240" w:lineRule="auto"/>
      </w:pPr>
      <w:r>
        <w:separator/>
      </w:r>
    </w:p>
  </w:footnote>
  <w:footnote w:type="continuationSeparator" w:id="0">
    <w:p w:rsidR="008422B4" w:rsidRDefault="008422B4" w:rsidP="008422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B4" w:rsidRDefault="008422B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B4" w:rsidRDefault="008422B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B4" w:rsidRDefault="008422B4">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F0478"/>
    <w:rsid w:val="000E523E"/>
    <w:rsid w:val="001A158B"/>
    <w:rsid w:val="00493B69"/>
    <w:rsid w:val="005B4222"/>
    <w:rsid w:val="007965B2"/>
    <w:rsid w:val="008422B4"/>
    <w:rsid w:val="00861C76"/>
    <w:rsid w:val="00862331"/>
    <w:rsid w:val="00A63FCA"/>
    <w:rsid w:val="00BC34BD"/>
    <w:rsid w:val="00CA5123"/>
    <w:rsid w:val="00D91AD6"/>
    <w:rsid w:val="00D96548"/>
    <w:rsid w:val="00E351CC"/>
    <w:rsid w:val="00FF04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654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F04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0E52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523E"/>
    <w:rPr>
      <w:rFonts w:ascii="Tahoma" w:hAnsi="Tahoma" w:cs="Tahoma"/>
      <w:sz w:val="16"/>
      <w:szCs w:val="16"/>
    </w:rPr>
  </w:style>
  <w:style w:type="paragraph" w:styleId="Intestazione">
    <w:name w:val="header"/>
    <w:basedOn w:val="Normale"/>
    <w:link w:val="IntestazioneCarattere"/>
    <w:uiPriority w:val="99"/>
    <w:unhideWhenUsed/>
    <w:rsid w:val="008422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22B4"/>
  </w:style>
  <w:style w:type="paragraph" w:styleId="Pidipagina">
    <w:name w:val="footer"/>
    <w:basedOn w:val="Normale"/>
    <w:link w:val="PidipaginaCarattere"/>
    <w:uiPriority w:val="99"/>
    <w:unhideWhenUsed/>
    <w:rsid w:val="008422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22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F04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0E52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523E"/>
    <w:rPr>
      <w:rFonts w:ascii="Tahoma" w:hAnsi="Tahoma" w:cs="Tahoma"/>
      <w:sz w:val="16"/>
      <w:szCs w:val="16"/>
    </w:rPr>
  </w:style>
  <w:style w:type="paragraph" w:styleId="Intestazione">
    <w:name w:val="header"/>
    <w:basedOn w:val="Normale"/>
    <w:link w:val="IntestazioneCarattere"/>
    <w:uiPriority w:val="99"/>
    <w:unhideWhenUsed/>
    <w:rsid w:val="008422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22B4"/>
  </w:style>
  <w:style w:type="paragraph" w:styleId="Pidipagina">
    <w:name w:val="footer"/>
    <w:basedOn w:val="Normale"/>
    <w:link w:val="PidipaginaCarattere"/>
    <w:uiPriority w:val="99"/>
    <w:unhideWhenUsed/>
    <w:rsid w:val="008422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22B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BC4F7E08CD66E43A2D6E18BC7E673D7" ma:contentTypeVersion="1" ma:contentTypeDescription="Creare un nuovo documento." ma:contentTypeScope="" ma:versionID="447274839fb80f4c8fb0a4b49a95bd34">
  <xsd:schema xmlns:xsd="http://www.w3.org/2001/XMLSchema" xmlns:xs="http://www.w3.org/2001/XMLSchema" xmlns:p="http://schemas.microsoft.com/office/2006/metadata/properties" xmlns:ns1="http://schemas.microsoft.com/sharepoint/v3" targetNamespace="http://schemas.microsoft.com/office/2006/metadata/properties" ma:root="true" ma:fieldsID="4bfbe566d69c448939813c4e457484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614EB7-A2BC-41B4-850C-527F5C41E917}"/>
</file>

<file path=customXml/itemProps2.xml><?xml version="1.0" encoding="utf-8"?>
<ds:datastoreItem xmlns:ds="http://schemas.openxmlformats.org/officeDocument/2006/customXml" ds:itemID="{1E7A7EA6-866D-4CF9-825A-EB3388627368}"/>
</file>

<file path=customXml/itemProps3.xml><?xml version="1.0" encoding="utf-8"?>
<ds:datastoreItem xmlns:ds="http://schemas.openxmlformats.org/officeDocument/2006/customXml" ds:itemID="{1AA060D4-1F90-4AA1-95AC-973708E0D188}"/>
</file>

<file path=docProps/app.xml><?xml version="1.0" encoding="utf-8"?>
<Properties xmlns="http://schemas.openxmlformats.org/officeDocument/2006/extended-properties" xmlns:vt="http://schemas.openxmlformats.org/officeDocument/2006/docPropsVTypes">
  <Template>Normal</Template>
  <TotalTime>53</TotalTime>
  <Pages>1</Pages>
  <Words>232</Words>
  <Characters>1324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Casaccia Francesca</dc:creator>
  <cp:lastModifiedBy>pricci</cp:lastModifiedBy>
  <cp:revision>11</cp:revision>
  <cp:lastPrinted>2014-02-26T08:52:00Z</cp:lastPrinted>
  <dcterms:created xsi:type="dcterms:W3CDTF">2014-02-26T08:39:00Z</dcterms:created>
  <dcterms:modified xsi:type="dcterms:W3CDTF">2014-04-29T10:59:00Z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0x0101008BC4F7E08CD66E43A2D6E18BC7E673D7</vt:lpwstr>
  </property>
</Properties>
</file>