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2409825" cy="17240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4050" w:leader="none"/>
        </w:tabs>
        <w:rPr/>
      </w:pPr>
      <w:r>
        <w:rPr/>
        <w:t xml:space="preserve">                                                          </w:t>
      </w:r>
      <w:r>
        <w:rPr/>
        <w:t>Ispettorato Territoriale del Lavoro di Bologna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In data </w:t>
      </w:r>
      <w:r>
        <w:rPr/>
        <w:t>16</w:t>
      </w:r>
      <w:r>
        <w:rPr/>
        <w:t>/12/2021  si è riunita la Commissione di esame per l’abilitazione alla professione di Consulente del Lavoro – Sessione 2021 – .</w:t>
      </w:r>
    </w:p>
    <w:p>
      <w:pPr>
        <w:pStyle w:val="Normal"/>
        <w:jc w:val="both"/>
        <w:rPr>
          <w:b/>
          <w:b/>
        </w:rPr>
      </w:pPr>
      <w:r>
        <w:rPr/>
        <w:t xml:space="preserve">Al temine dei lavori sono risultati </w:t>
      </w:r>
      <w:r>
        <w:rPr>
          <w:b/>
        </w:rPr>
        <w:t xml:space="preserve">abilitati </w:t>
      </w:r>
      <w:r>
        <w:rPr/>
        <w:t>i seguenti candidati:</w:t>
      </w:r>
      <w:r>
        <w:rPr>
          <w:b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GIBERTI SILVIA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GRIFA MICHELE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GUIZZARDI FILIPPO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GURIOLI SARA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GUIDA  YLENIA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G</w:t>
      </w:r>
      <w:r>
        <w:rPr>
          <w:rFonts w:cs="Times New Roman" w:ascii="Times New Roman" w:hAnsi="Times New Roman"/>
          <w:b/>
        </w:rPr>
        <w:t>UTTUSO SILVIA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/>
        <w:t>Il certificato  di abilit</w:t>
      </w:r>
      <w:r>
        <w:rPr/>
        <w:t>a</w:t>
      </w:r>
      <w:r>
        <w:rPr/>
        <w:t xml:space="preserve">zione verrà rilasciato alla conclusione dell’esito complessivo delle prove orali su tutto il territorio nazionale .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</w:t>
      </w:r>
      <w:r>
        <w:rPr/>
        <w:t>Il PRESIDENTE DELLA COMMISSIONE</w:t>
      </w:r>
    </w:p>
    <w:p>
      <w:pPr>
        <w:pStyle w:val="Normal"/>
        <w:spacing w:before="0" w:after="200"/>
        <w:jc w:val="both"/>
        <w:rPr/>
      </w:pPr>
      <w:r>
        <w:rPr/>
        <w:t xml:space="preserve">                                                                                                                </w:t>
      </w:r>
      <w:r>
        <w:rPr/>
        <w:t>dott. Alessandro Millo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d2666"/>
    <w:rPr>
      <w:color w:val="0000FF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5c14d9"/>
    <w:rPr>
      <w:color w:val="800080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a4c90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a4c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C0CE6E-DBB8-4EC8-B954-E96E3705B494}"/>
</file>

<file path=customXml/itemProps2.xml><?xml version="1.0" encoding="utf-8"?>
<ds:datastoreItem xmlns:ds="http://schemas.openxmlformats.org/officeDocument/2006/customXml" ds:itemID="{65582CB5-8351-4DF3-B2F3-A15A3DD7B353}"/>
</file>

<file path=customXml/itemProps3.xml><?xml version="1.0" encoding="utf-8"?>
<ds:datastoreItem xmlns:ds="http://schemas.openxmlformats.org/officeDocument/2006/customXml" ds:itemID="{60BB5C69-0EA6-485E-BDE0-7CFBA0884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LibreOffice/7.1.2.2$Windows_X86_64 LibreOffice_project/8a45595d069ef5570103caea1b71cc9d82b2aae4</Application>
  <AppVersion>15.0000</AppVersion>
  <Pages>1</Pages>
  <Words>75</Words>
  <Characters>459</Characters>
  <CharactersWithSpaces>811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Galasso Luisa</dc:creator>
  <dc:description/>
  <cp:lastModifiedBy/>
  <cp:revision>14</cp:revision>
  <cp:lastPrinted>2021-02-23T15:30:00Z</cp:lastPrinted>
  <dcterms:created xsi:type="dcterms:W3CDTF">2021-10-22T11:39:00Z</dcterms:created>
  <dcterms:modified xsi:type="dcterms:W3CDTF">2021-12-16T15:49:03Z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